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56" w:rsidRPr="00DC0039" w:rsidRDefault="00374A56">
      <w:pPr>
        <w:rPr>
          <w:b/>
          <w:sz w:val="32"/>
        </w:rPr>
      </w:pPr>
      <w:bookmarkStart w:id="0" w:name="_GoBack"/>
      <w:bookmarkEnd w:id="0"/>
      <w:r w:rsidRPr="00DC0039">
        <w:rPr>
          <w:b/>
          <w:sz w:val="32"/>
        </w:rPr>
        <w:t>Add-in Central for Developers</w:t>
      </w:r>
      <w:r w:rsidR="007F0507">
        <w:rPr>
          <w:b/>
          <w:sz w:val="32"/>
        </w:rPr>
        <w:t xml:space="preserve"> (quick notes)</w:t>
      </w:r>
    </w:p>
    <w:p w:rsidR="00374A56" w:rsidRDefault="00176581">
      <w:r>
        <w:t xml:space="preserve">Add-in Central is a community powered add-in manager. </w:t>
      </w:r>
      <w:r w:rsidR="00374A56">
        <w:t xml:space="preserve"> </w:t>
      </w:r>
      <w:r w:rsidR="00374A56" w:rsidRPr="00374A56">
        <w:t xml:space="preserve">Add-in Central is a Windows Home Server </w:t>
      </w:r>
      <w:proofErr w:type="gramStart"/>
      <w:r w:rsidR="00374A56" w:rsidRPr="00374A56">
        <w:t>add-</w:t>
      </w:r>
      <w:proofErr w:type="gramEnd"/>
      <w:r w:rsidR="00374A56" w:rsidRPr="00374A56">
        <w:t>in and service designed to help you discover and track useful add-ins right from within the Windows Home Server Console. Enhance your Windows Home Server experience by browsing for add-ins by category, keyword, or even by community rated popularity. Useful summaries, screenshots, and documentation links are provided to help guide your search. Once you’ve located an add-in that looks interesting, Add-in Central can automatically download it to your home server and help you along with a hassle-free installation process.</w:t>
      </w:r>
    </w:p>
    <w:p w:rsidR="00B00A6E" w:rsidRDefault="00374A56">
      <w:r>
        <w:t xml:space="preserve">The project is organized by and spans the leading home server destinations such as (homeserverland.com, home-server-blog.de </w:t>
      </w:r>
      <w:proofErr w:type="spellStart"/>
      <w:r>
        <w:t>etc</w:t>
      </w:r>
      <w:proofErr w:type="spellEnd"/>
      <w:r>
        <w:t>) with the ultimate goal to help users explore and get the most out of Windows Home Server.</w:t>
      </w:r>
      <w:r w:rsidR="00B00A6E">
        <w:t xml:space="preserve"> </w:t>
      </w:r>
    </w:p>
    <w:p w:rsidR="00374A56" w:rsidRPr="007D7B07" w:rsidRDefault="007D7B07">
      <w:pPr>
        <w:rPr>
          <w:b/>
        </w:rPr>
      </w:pPr>
      <w:r w:rsidRPr="007D7B07">
        <w:rPr>
          <w:b/>
        </w:rPr>
        <w:t>The Add-in Central API</w:t>
      </w:r>
    </w:p>
    <w:p w:rsidR="007D7B07" w:rsidRDefault="007D7B07">
      <w:r>
        <w:t xml:space="preserve">Add-in Central uses a publicly accessibly application programming interface (API). The protocol is HTTP </w:t>
      </w:r>
      <w:r w:rsidR="00B00A6E">
        <w:t xml:space="preserve">which </w:t>
      </w:r>
      <w:r w:rsidR="00DC0039">
        <w:t>makes</w:t>
      </w:r>
      <w:r w:rsidR="00B00A6E">
        <w:t xml:space="preserve"> it relatively easy to communicate with + </w:t>
      </w:r>
      <w:r>
        <w:t xml:space="preserve">additional protocols such as </w:t>
      </w:r>
      <w:r w:rsidRPr="007D7B07">
        <w:t xml:space="preserve">Simple Object Access Protocol (SOAP) </w:t>
      </w:r>
      <w:r>
        <w:t>and the most</w:t>
      </w:r>
      <w:r w:rsidRPr="007D7B07">
        <w:t xml:space="preserve"> direct Representational State Transfer (REST)</w:t>
      </w:r>
      <w:r>
        <w:t xml:space="preserve"> are supported as well.</w:t>
      </w:r>
    </w:p>
    <w:p w:rsidR="007D7B07" w:rsidRDefault="007D7B07">
      <w:r>
        <w:t>The static web service URL is:</w:t>
      </w:r>
    </w:p>
    <w:p w:rsidR="007D7B07" w:rsidRDefault="00F917B6">
      <w:hyperlink r:id="rId6" w:history="1">
        <w:r w:rsidR="007D7B07" w:rsidRPr="000447BE">
          <w:rPr>
            <w:rStyle w:val="Hyperlink"/>
          </w:rPr>
          <w:t>http://api.addincentral.com/v1services.asmx</w:t>
        </w:r>
      </w:hyperlink>
    </w:p>
    <w:p w:rsidR="009118A6" w:rsidRDefault="007D7B07">
      <w:r>
        <w:t>These web services easily consumable by third party developers. Note, that all “Get” prefixed methods are FREE for all and do not require authentication. The “Post” methods require a special authentication token.</w:t>
      </w:r>
    </w:p>
    <w:p w:rsidR="00DC0039" w:rsidRDefault="00DC0039"/>
    <w:p w:rsidR="00DC0039" w:rsidRPr="00DC0039" w:rsidRDefault="00DC0039">
      <w:pPr>
        <w:rPr>
          <w:b/>
        </w:rPr>
      </w:pPr>
      <w:r w:rsidRPr="00DC0039">
        <w:rPr>
          <w:b/>
        </w:rPr>
        <w:t>Method 1: Web Reference</w:t>
      </w:r>
    </w:p>
    <w:p w:rsidR="00DC0039" w:rsidRDefault="00DC0039">
      <w:r>
        <w:t>Since these APIs are standard ASP.net web services, developers can easily add a reference which would generate a proxy class. This class defines all of the methods exposed and a</w:t>
      </w:r>
      <w:r w:rsidRPr="00DC0039">
        <w:t xml:space="preserve">t design time, the added reference enables the developer use the statement completion in the code editor using the IntelliSense. The actual implementation of the methods in the proxy class is comprised of code to package and send SOAP request message and to receive and </w:t>
      </w:r>
      <w:proofErr w:type="gramStart"/>
      <w:r w:rsidRPr="00DC0039">
        <w:t>un</w:t>
      </w:r>
      <w:proofErr w:type="gramEnd"/>
      <w:r w:rsidRPr="00DC0039">
        <w:t xml:space="preserve"> package any returned SOAP response message.</w:t>
      </w:r>
    </w:p>
    <w:p w:rsidR="00DC0039" w:rsidRDefault="006605E8">
      <w:r>
        <w:rPr>
          <w:noProof/>
          <w:lang w:val="de-DE" w:eastAsia="de-DE"/>
        </w:rPr>
        <w:lastRenderedPageBreak/>
        <w:drawing>
          <wp:inline distT="0" distB="0" distL="0" distR="0">
            <wp:extent cx="5943600" cy="385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7">
                      <a:extLst>
                        <a:ext uri="{28A0092B-C50C-407E-A947-70E740481C1C}">
                          <a14:useLocalDpi xmlns:a14="http://schemas.microsoft.com/office/drawing/2010/main" val="0"/>
                        </a:ext>
                      </a:extLst>
                    </a:blip>
                    <a:stretch>
                      <a:fillRect/>
                    </a:stretch>
                  </pic:blipFill>
                  <pic:spPr>
                    <a:xfrm>
                      <a:off x="0" y="0"/>
                      <a:ext cx="5943600" cy="3857625"/>
                    </a:xfrm>
                    <a:prstGeom prst="rect">
                      <a:avLst/>
                    </a:prstGeom>
                  </pic:spPr>
                </pic:pic>
              </a:graphicData>
            </a:graphic>
          </wp:inline>
        </w:drawing>
      </w:r>
      <w:r>
        <w:t xml:space="preserve"> </w:t>
      </w:r>
    </w:p>
    <w:p w:rsidR="006605E8" w:rsidRDefault="006605E8">
      <w:r>
        <w:rPr>
          <w:noProof/>
          <w:lang w:val="de-DE" w:eastAsia="de-DE"/>
        </w:rPr>
        <w:drawing>
          <wp:inline distT="0" distB="0" distL="0" distR="0">
            <wp:extent cx="5943600" cy="41509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a:blip r:embed="rId8">
                      <a:extLst>
                        <a:ext uri="{28A0092B-C50C-407E-A947-70E740481C1C}">
                          <a14:useLocalDpi xmlns:a14="http://schemas.microsoft.com/office/drawing/2010/main" val="0"/>
                        </a:ext>
                      </a:extLst>
                    </a:blip>
                    <a:stretch>
                      <a:fillRect/>
                    </a:stretch>
                  </pic:blipFill>
                  <pic:spPr>
                    <a:xfrm>
                      <a:off x="0" y="0"/>
                      <a:ext cx="5943600" cy="4150995"/>
                    </a:xfrm>
                    <a:prstGeom prst="rect">
                      <a:avLst/>
                    </a:prstGeom>
                  </pic:spPr>
                </pic:pic>
              </a:graphicData>
            </a:graphic>
          </wp:inline>
        </w:drawing>
      </w:r>
    </w:p>
    <w:p w:rsidR="00DC0039" w:rsidRDefault="00530FEC">
      <w:r>
        <w:lastRenderedPageBreak/>
        <w:t>[This works great, is super easy to use but may add additional overhead]</w:t>
      </w:r>
    </w:p>
    <w:p w:rsidR="00530FEC" w:rsidRDefault="00530FEC"/>
    <w:p w:rsidR="00530FEC" w:rsidRPr="008A221C" w:rsidRDefault="00530FEC">
      <w:pPr>
        <w:rPr>
          <w:b/>
        </w:rPr>
      </w:pPr>
      <w:r w:rsidRPr="008A221C">
        <w:rPr>
          <w:b/>
        </w:rPr>
        <w:t>Method 2: Lightweight Update Checking Example</w:t>
      </w:r>
    </w:p>
    <w:p w:rsidR="00530FEC" w:rsidRDefault="008A221C">
      <w:r>
        <w:t>T</w:t>
      </w:r>
      <w:r w:rsidR="00530FEC">
        <w:t>he following shows how we could query the Add-in Central system for the version information of Grid Junction.</w:t>
      </w:r>
    </w:p>
    <w:p w:rsidR="00530FEC" w:rsidRDefault="00530FEC" w:rsidP="00530FEC">
      <w:pPr>
        <w:rPr>
          <w:rFonts w:ascii="Consolas" w:hAnsi="Consolas" w:cs="Consolas"/>
          <w:sz w:val="19"/>
          <w:szCs w:val="19"/>
        </w:rPr>
      </w:pPr>
      <w:r>
        <w:t xml:space="preserve">// we start with our destination URL, notice </w:t>
      </w:r>
      <w:proofErr w:type="gramStart"/>
      <w:r>
        <w:t>the ?</w:t>
      </w:r>
      <w:proofErr w:type="gramEnd"/>
      <w:r>
        <w:t xml:space="preserve"> </w:t>
      </w:r>
      <w:proofErr w:type="spellStart"/>
      <w:proofErr w:type="gramStart"/>
      <w:r>
        <w:t>param</w:t>
      </w:r>
      <w:proofErr w:type="spellEnd"/>
      <w:proofErr w:type="gramEnd"/>
      <w:r>
        <w:t xml:space="preserve"> which jumps directly to the </w:t>
      </w:r>
      <w:proofErr w:type="spellStart"/>
      <w:r>
        <w:t>webmethod</w:t>
      </w:r>
      <w:proofErr w:type="spellEnd"/>
      <w:r>
        <w:t xml:space="preserve"> </w:t>
      </w:r>
      <w:r>
        <w:br/>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w:t>
      </w:r>
      <w:proofErr w:type="spellStart"/>
      <w:r>
        <w:rPr>
          <w:rFonts w:ascii="Consolas" w:hAnsi="Consolas" w:cs="Consolas"/>
          <w:sz w:val="19"/>
          <w:szCs w:val="19"/>
        </w:rPr>
        <w:t>url</w:t>
      </w:r>
      <w:proofErr w:type="spellEnd"/>
      <w:r>
        <w:rPr>
          <w:rFonts w:ascii="Consolas" w:hAnsi="Consolas" w:cs="Consolas"/>
          <w:sz w:val="19"/>
          <w:szCs w:val="19"/>
        </w:rPr>
        <w:t xml:space="preserve"> = </w:t>
      </w:r>
      <w:r>
        <w:rPr>
          <w:rFonts w:ascii="Consolas" w:hAnsi="Consolas" w:cs="Consolas"/>
          <w:color w:val="A31515"/>
          <w:sz w:val="19"/>
          <w:szCs w:val="19"/>
        </w:rPr>
        <w:t>"http://api.addincentral.com/v1services.asmx/GetAddinByTitle?title=gridjunction"</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w:t>
      </w:r>
      <w:r>
        <w:rPr>
          <w:rFonts w:ascii="Consolas" w:hAnsi="Consolas" w:cs="Consolas"/>
          <w:color w:val="008000"/>
          <w:sz w:val="19"/>
          <w:szCs w:val="19"/>
        </w:rPr>
        <w:t xml:space="preserve"> </w:t>
      </w:r>
      <w:r>
        <w:rPr>
          <w:rFonts w:ascii="Consolas" w:hAnsi="Consolas" w:cs="Consolas"/>
          <w:color w:val="808080"/>
          <w:sz w:val="19"/>
          <w:szCs w:val="19"/>
        </w:rPr>
        <w:t>&lt;summary&gt;</w:t>
      </w:r>
    </w:p>
    <w:p w:rsidR="00530FEC" w:rsidRDefault="00530FEC" w:rsidP="008A221C">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w:t>
      </w:r>
      <w:r w:rsidR="008A221C">
        <w:rPr>
          <w:rFonts w:ascii="Consolas" w:hAnsi="Consolas" w:cs="Consolas"/>
          <w:color w:val="008000"/>
          <w:sz w:val="19"/>
          <w:szCs w:val="19"/>
        </w:rPr>
        <w:t xml:space="preserve"> </w:t>
      </w:r>
      <w:proofErr w:type="gramStart"/>
      <w:r w:rsidR="008A221C">
        <w:rPr>
          <w:rFonts w:ascii="Consolas" w:hAnsi="Consolas" w:cs="Consolas"/>
          <w:color w:val="008000"/>
          <w:sz w:val="19"/>
          <w:szCs w:val="19"/>
        </w:rPr>
        <w:t>Uses</w:t>
      </w:r>
      <w:proofErr w:type="gramEnd"/>
      <w:r w:rsidR="008A221C">
        <w:rPr>
          <w:rFonts w:ascii="Consolas" w:hAnsi="Consolas" w:cs="Consolas"/>
          <w:color w:val="008000"/>
          <w:sz w:val="19"/>
          <w:szCs w:val="19"/>
        </w:rPr>
        <w:t xml:space="preserve"> an very fast HTTP GET to query latest version</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w:t>
      </w:r>
      <w:r>
        <w:rPr>
          <w:rFonts w:ascii="Consolas" w:hAnsi="Consolas" w:cs="Consolas"/>
          <w:color w:val="008000"/>
          <w:sz w:val="19"/>
          <w:szCs w:val="19"/>
        </w:rPr>
        <w:t xml:space="preserve"> </w:t>
      </w:r>
      <w:r>
        <w:rPr>
          <w:rFonts w:ascii="Consolas" w:hAnsi="Consolas" w:cs="Consolas"/>
          <w:color w:val="808080"/>
          <w:sz w:val="19"/>
          <w:szCs w:val="19"/>
        </w:rPr>
        <w:t>&lt;/summary&gt;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w:t>
      </w:r>
      <w:r>
        <w:rPr>
          <w:rFonts w:ascii="Consolas" w:hAnsi="Consolas" w:cs="Consolas"/>
          <w:color w:val="008000"/>
          <w:sz w:val="19"/>
          <w:szCs w:val="19"/>
        </w:rPr>
        <w:t xml:space="preserve"> </w:t>
      </w:r>
      <w:r>
        <w:rPr>
          <w:rFonts w:ascii="Consolas" w:hAnsi="Consolas" w:cs="Consolas"/>
          <w:color w:val="808080"/>
          <w:sz w:val="19"/>
          <w:szCs w:val="19"/>
        </w:rPr>
        <w:t>&lt;returns&gt;&lt;/returns&gt;</w:t>
      </w:r>
    </w:p>
    <w:p w:rsidR="00530FEC" w:rsidRDefault="00530FEC" w:rsidP="00530FEC">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private</w:t>
      </w:r>
      <w:proofErr w:type="gramEnd"/>
      <w:r>
        <w:rPr>
          <w:rFonts w:ascii="Consolas" w:hAnsi="Consolas" w:cs="Consolas"/>
          <w:sz w:val="19"/>
          <w:szCs w:val="19"/>
        </w:rPr>
        <w:t xml:space="preserve"> </w:t>
      </w:r>
      <w:proofErr w:type="spellStart"/>
      <w:r>
        <w:rPr>
          <w:rFonts w:ascii="Consolas" w:hAnsi="Consolas" w:cs="Consolas"/>
          <w:color w:val="0000FF"/>
          <w:sz w:val="19"/>
          <w:szCs w:val="19"/>
        </w:rPr>
        <w:t>bool</w:t>
      </w:r>
      <w:proofErr w:type="spellEnd"/>
      <w:r>
        <w:rPr>
          <w:rFonts w:ascii="Consolas" w:hAnsi="Consolas" w:cs="Consolas"/>
          <w:sz w:val="19"/>
          <w:szCs w:val="19"/>
        </w:rPr>
        <w:t xml:space="preserve"> </w:t>
      </w:r>
      <w:proofErr w:type="spellStart"/>
      <w:r>
        <w:rPr>
          <w:rFonts w:ascii="Consolas" w:hAnsi="Consolas" w:cs="Consolas"/>
          <w:sz w:val="19"/>
          <w:szCs w:val="19"/>
        </w:rPr>
        <w:t>UpdateAvailableCheck</w:t>
      </w:r>
      <w:r w:rsidR="008A221C">
        <w:rPr>
          <w:rFonts w:ascii="Consolas" w:hAnsi="Consolas" w:cs="Consolas"/>
          <w:sz w:val="19"/>
          <w:szCs w:val="19"/>
        </w:rPr>
        <w:t>Example</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gramStart"/>
      <w:r>
        <w:rPr>
          <w:rFonts w:ascii="Consolas" w:hAnsi="Consolas" w:cs="Consolas"/>
          <w:color w:val="008000"/>
          <w:sz w:val="19"/>
          <w:szCs w:val="19"/>
        </w:rPr>
        <w:t>Create</w:t>
      </w:r>
      <w:proofErr w:type="gramEnd"/>
      <w:r>
        <w:rPr>
          <w:rFonts w:ascii="Consolas" w:hAnsi="Consolas" w:cs="Consolas"/>
          <w:color w:val="008000"/>
          <w:sz w:val="19"/>
          <w:szCs w:val="19"/>
        </w:rPr>
        <w:t xml:space="preserve"> web request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HttpWebRequest</w:t>
      </w:r>
      <w:proofErr w:type="spellEnd"/>
      <w:r>
        <w:rPr>
          <w:rFonts w:ascii="Consolas" w:hAnsi="Consolas" w:cs="Consolas"/>
          <w:sz w:val="19"/>
          <w:szCs w:val="19"/>
        </w:rPr>
        <w:t xml:space="preserve"> </w:t>
      </w:r>
      <w:proofErr w:type="spellStart"/>
      <w:r>
        <w:rPr>
          <w:rFonts w:ascii="Consolas" w:hAnsi="Consolas" w:cs="Consolas"/>
          <w:sz w:val="19"/>
          <w:szCs w:val="19"/>
        </w:rPr>
        <w:t>httpWebRequest</w:t>
      </w:r>
      <w:proofErr w:type="spell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try</w:t>
      </w:r>
      <w:proofErr w:type="gramEnd"/>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Initialize web request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httpWebRequest</w:t>
      </w:r>
      <w:proofErr w:type="spellEnd"/>
      <w:proofErr w:type="gramEnd"/>
      <w:r>
        <w:rPr>
          <w:rFonts w:ascii="Consolas" w:hAnsi="Consolas" w:cs="Consolas"/>
          <w:sz w:val="19"/>
          <w:szCs w:val="19"/>
        </w:rPr>
        <w:t xml:space="preserve"> = (</w:t>
      </w:r>
      <w:proofErr w:type="spellStart"/>
      <w:r>
        <w:rPr>
          <w:rFonts w:ascii="Consolas" w:hAnsi="Consolas" w:cs="Consolas"/>
          <w:color w:val="2B91AF"/>
          <w:sz w:val="19"/>
          <w:szCs w:val="19"/>
        </w:rPr>
        <w:t>HttpWebRequest</w:t>
      </w:r>
      <w:proofErr w:type="spellEnd"/>
      <w:r>
        <w:rPr>
          <w:rFonts w:ascii="Consolas" w:hAnsi="Consolas" w:cs="Consolas"/>
          <w:sz w:val="19"/>
          <w:szCs w:val="19"/>
        </w:rPr>
        <w:t>)</w:t>
      </w:r>
      <w:proofErr w:type="spellStart"/>
      <w:r>
        <w:rPr>
          <w:rFonts w:ascii="Consolas" w:hAnsi="Consolas" w:cs="Consolas"/>
          <w:color w:val="2B91AF"/>
          <w:sz w:val="19"/>
          <w:szCs w:val="19"/>
        </w:rPr>
        <w:t>WebRequest</w:t>
      </w:r>
      <w:r>
        <w:rPr>
          <w:rFonts w:ascii="Consolas" w:hAnsi="Consolas" w:cs="Consolas"/>
          <w:sz w:val="19"/>
          <w:szCs w:val="19"/>
        </w:rPr>
        <w:t>.Create</w:t>
      </w:r>
      <w:proofErr w:type="spellEnd"/>
      <w:r>
        <w:rPr>
          <w:rFonts w:ascii="Consolas" w:hAnsi="Consolas" w:cs="Consolas"/>
          <w:sz w:val="19"/>
          <w:szCs w:val="19"/>
        </w:rPr>
        <w:t>(</w:t>
      </w:r>
      <w:proofErr w:type="spellStart"/>
      <w:r>
        <w:rPr>
          <w:rFonts w:ascii="Consolas" w:hAnsi="Consolas" w:cs="Consolas"/>
          <w:sz w:val="19"/>
          <w:szCs w:val="19"/>
        </w:rPr>
        <w:t>url</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httpWebRequest.Method</w:t>
      </w:r>
      <w:proofErr w:type="spellEnd"/>
      <w:r>
        <w:rPr>
          <w:rFonts w:ascii="Consolas" w:hAnsi="Consolas" w:cs="Consolas"/>
          <w:sz w:val="19"/>
          <w:szCs w:val="19"/>
        </w:rPr>
        <w:t xml:space="preserve"> = </w:t>
      </w:r>
      <w:r>
        <w:rPr>
          <w:rFonts w:ascii="Consolas" w:hAnsi="Consolas" w:cs="Consolas"/>
          <w:color w:val="A31515"/>
          <w:sz w:val="19"/>
          <w:szCs w:val="19"/>
        </w:rPr>
        <w:t>"GET"</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httpWebRequest.UserAgent</w:t>
      </w:r>
      <w:proofErr w:type="spellEnd"/>
      <w:r>
        <w:rPr>
          <w:rFonts w:ascii="Consolas" w:hAnsi="Consolas" w:cs="Consolas"/>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GridJunction</w:t>
      </w:r>
      <w:proofErr w:type="spellEnd"/>
      <w:r>
        <w:rPr>
          <w:rFonts w:ascii="Consolas" w:hAnsi="Consolas" w:cs="Consolas"/>
          <w:color w:val="A31515"/>
          <w:sz w:val="19"/>
          <w:szCs w:val="19"/>
        </w:rPr>
        <w:t xml:space="preserve"> Update Checker"</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httpWebRequest.KeepAlive</w:t>
      </w:r>
      <w:proofErr w:type="spellEnd"/>
      <w:r>
        <w:rPr>
          <w:rFonts w:ascii="Consolas" w:hAnsi="Consolas" w:cs="Consolas"/>
          <w:sz w:val="19"/>
          <w:szCs w:val="19"/>
        </w:rPr>
        <w:t xml:space="preserve"> = </w:t>
      </w:r>
      <w:r>
        <w:rPr>
          <w:rFonts w:ascii="Consolas" w:hAnsi="Consolas" w:cs="Consolas"/>
          <w:color w:val="0000FF"/>
          <w:sz w:val="19"/>
          <w:szCs w:val="19"/>
        </w:rPr>
        <w:t>false</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httpWebRequest.Timeout</w:t>
      </w:r>
      <w:proofErr w:type="spellEnd"/>
      <w:r>
        <w:rPr>
          <w:rFonts w:ascii="Consolas" w:hAnsi="Consolas" w:cs="Consolas"/>
          <w:sz w:val="19"/>
          <w:szCs w:val="19"/>
        </w:rPr>
        <w:t xml:space="preserve"> = 15 * 1000; </w:t>
      </w:r>
      <w:r>
        <w:rPr>
          <w:rFonts w:ascii="Consolas" w:hAnsi="Consolas" w:cs="Consolas"/>
          <w:color w:val="008000"/>
          <w:sz w:val="19"/>
          <w:szCs w:val="19"/>
        </w:rPr>
        <w:t xml:space="preserve">// Set timeout to 15 seconds    </w:t>
      </w:r>
    </w:p>
    <w:p w:rsidR="00530FEC" w:rsidRDefault="00530FEC" w:rsidP="00530FEC">
      <w:pPr>
        <w:autoSpaceDE w:val="0"/>
        <w:autoSpaceDN w:val="0"/>
        <w:adjustRightInd w:val="0"/>
        <w:spacing w:after="0" w:line="240" w:lineRule="auto"/>
        <w:rPr>
          <w:rFonts w:ascii="Consolas" w:hAnsi="Consolas" w:cs="Consolas"/>
          <w:sz w:val="19"/>
          <w:szCs w:val="19"/>
        </w:rPr>
      </w:pP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Get response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color w:val="2B91AF"/>
          <w:sz w:val="19"/>
          <w:szCs w:val="19"/>
        </w:rPr>
        <w:t>HttpWebResponse</w:t>
      </w:r>
      <w:proofErr w:type="spellEnd"/>
      <w:r>
        <w:rPr>
          <w:rFonts w:ascii="Consolas" w:hAnsi="Consolas" w:cs="Consolas"/>
          <w:sz w:val="19"/>
          <w:szCs w:val="19"/>
        </w:rPr>
        <w:t xml:space="preserve"> response = </w:t>
      </w:r>
      <w:proofErr w:type="spellStart"/>
      <w:r>
        <w:rPr>
          <w:rFonts w:ascii="Consolas" w:hAnsi="Consolas" w:cs="Consolas"/>
          <w:sz w:val="19"/>
          <w:szCs w:val="19"/>
        </w:rPr>
        <w:t>httpWebRequest.GetResponse</w:t>
      </w:r>
      <w:proofErr w:type="spellEnd"/>
      <w:r>
        <w:rPr>
          <w:rFonts w:ascii="Consolas" w:hAnsi="Consolas" w:cs="Consolas"/>
          <w:sz w:val="19"/>
          <w:szCs w:val="19"/>
        </w:rPr>
        <w:t xml:space="preserve">() </w:t>
      </w:r>
      <w:r>
        <w:rPr>
          <w:rFonts w:ascii="Consolas" w:hAnsi="Consolas" w:cs="Consolas"/>
          <w:color w:val="0000FF"/>
          <w:sz w:val="19"/>
          <w:szCs w:val="19"/>
        </w:rPr>
        <w:t>as</w:t>
      </w:r>
      <w:r>
        <w:rPr>
          <w:rFonts w:ascii="Consolas" w:hAnsi="Consolas" w:cs="Consolas"/>
          <w:sz w:val="19"/>
          <w:szCs w:val="19"/>
        </w:rPr>
        <w:t xml:space="preserve"> </w:t>
      </w:r>
      <w:proofErr w:type="spellStart"/>
      <w:r>
        <w:rPr>
          <w:rFonts w:ascii="Consolas" w:hAnsi="Consolas" w:cs="Consolas"/>
          <w:color w:val="2B91AF"/>
          <w:sz w:val="19"/>
          <w:szCs w:val="19"/>
        </w:rPr>
        <w:t>HttpWebResponse</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Get the response stream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StreamReader</w:t>
      </w:r>
      <w:proofErr w:type="spellEnd"/>
      <w:r>
        <w:rPr>
          <w:rFonts w:ascii="Consolas" w:hAnsi="Consolas" w:cs="Consolas"/>
          <w:sz w:val="19"/>
          <w:szCs w:val="19"/>
        </w:rPr>
        <w:t xml:space="preserve"> </w:t>
      </w:r>
      <w:proofErr w:type="spellStart"/>
      <w:r>
        <w:rPr>
          <w:rFonts w:ascii="Consolas" w:hAnsi="Consolas" w:cs="Consolas"/>
          <w:sz w:val="19"/>
          <w:szCs w:val="19"/>
        </w:rPr>
        <w:t>streamReader</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proofErr w:type="gramStart"/>
      <w:r>
        <w:rPr>
          <w:rFonts w:ascii="Consolas" w:hAnsi="Consolas" w:cs="Consolas"/>
          <w:color w:val="2B91AF"/>
          <w:sz w:val="19"/>
          <w:szCs w:val="19"/>
        </w:rPr>
        <w:t>StreamReader</w:t>
      </w:r>
      <w:proofErr w:type="spellEnd"/>
      <w:r>
        <w:rPr>
          <w:rFonts w:ascii="Consolas" w:hAnsi="Consolas" w:cs="Consolas"/>
          <w:sz w:val="19"/>
          <w:szCs w:val="19"/>
        </w:rPr>
        <w:t>(</w:t>
      </w:r>
      <w:proofErr w:type="spellStart"/>
      <w:proofErr w:type="gramEnd"/>
      <w:r>
        <w:rPr>
          <w:rFonts w:ascii="Consolas" w:hAnsi="Consolas" w:cs="Consolas"/>
          <w:sz w:val="19"/>
          <w:szCs w:val="19"/>
        </w:rPr>
        <w:t>response.GetResponseStream</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Read the Response Stream using </w:t>
      </w:r>
      <w:proofErr w:type="spellStart"/>
      <w:r>
        <w:rPr>
          <w:rFonts w:ascii="Consolas" w:hAnsi="Consolas" w:cs="Consolas"/>
          <w:color w:val="008000"/>
          <w:sz w:val="19"/>
          <w:szCs w:val="19"/>
        </w:rPr>
        <w:t>XmlTextReader</w:t>
      </w:r>
      <w:proofErr w:type="spellEnd"/>
      <w:r>
        <w:rPr>
          <w:rFonts w:ascii="Consolas" w:hAnsi="Consolas" w:cs="Consolas"/>
          <w:color w:val="008000"/>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XmlTextReader</w:t>
      </w:r>
      <w:proofErr w:type="spellEnd"/>
      <w:r>
        <w:rPr>
          <w:rFonts w:ascii="Consolas" w:hAnsi="Consolas" w:cs="Consolas"/>
          <w:sz w:val="19"/>
          <w:szCs w:val="19"/>
        </w:rPr>
        <w:t xml:space="preserve"> </w:t>
      </w:r>
      <w:proofErr w:type="spellStart"/>
      <w:r>
        <w:rPr>
          <w:rFonts w:ascii="Consolas" w:hAnsi="Consolas" w:cs="Consolas"/>
          <w:sz w:val="19"/>
          <w:szCs w:val="19"/>
        </w:rPr>
        <w:t>xmlTextReader</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proofErr w:type="gramStart"/>
      <w:r>
        <w:rPr>
          <w:rFonts w:ascii="Consolas" w:hAnsi="Consolas" w:cs="Consolas"/>
          <w:color w:val="2B91AF"/>
          <w:sz w:val="19"/>
          <w:szCs w:val="19"/>
        </w:rPr>
        <w:t>XmlTextReader</w:t>
      </w:r>
      <w:proofErr w:type="spellEnd"/>
      <w:r>
        <w:rPr>
          <w:rFonts w:ascii="Consolas" w:hAnsi="Consolas" w:cs="Consolas"/>
          <w:sz w:val="19"/>
          <w:szCs w:val="19"/>
        </w:rPr>
        <w:t>(</w:t>
      </w:r>
      <w:proofErr w:type="spellStart"/>
      <w:proofErr w:type="gramEnd"/>
      <w:r>
        <w:rPr>
          <w:rFonts w:ascii="Consolas" w:hAnsi="Consolas" w:cs="Consolas"/>
          <w:sz w:val="19"/>
          <w:szCs w:val="19"/>
        </w:rPr>
        <w:t>streamReader</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//read through all the nodes</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while</w:t>
      </w:r>
      <w:proofErr w:type="gramEnd"/>
      <w:r>
        <w:rPr>
          <w:rFonts w:ascii="Consolas" w:hAnsi="Consolas" w:cs="Consolas"/>
          <w:sz w:val="19"/>
          <w:szCs w:val="19"/>
        </w:rPr>
        <w:t xml:space="preserve"> (</w:t>
      </w:r>
      <w:proofErr w:type="spellStart"/>
      <w:r>
        <w:rPr>
          <w:rFonts w:ascii="Consolas" w:hAnsi="Consolas" w:cs="Consolas"/>
          <w:sz w:val="19"/>
          <w:szCs w:val="19"/>
        </w:rPr>
        <w:t>xmlTextReader.Read</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xmlTextReader.NodeType.Equals</w:t>
      </w:r>
      <w:proofErr w:type="spellEnd"/>
      <w:r>
        <w:rPr>
          <w:rFonts w:ascii="Consolas" w:hAnsi="Consolas" w:cs="Consolas"/>
          <w:sz w:val="19"/>
          <w:szCs w:val="19"/>
        </w:rPr>
        <w:t>(</w:t>
      </w:r>
      <w:proofErr w:type="spellStart"/>
      <w:r>
        <w:rPr>
          <w:rFonts w:ascii="Consolas" w:hAnsi="Consolas" w:cs="Consolas"/>
          <w:color w:val="2B91AF"/>
          <w:sz w:val="19"/>
          <w:szCs w:val="19"/>
        </w:rPr>
        <w:t>XmlNodeType</w:t>
      </w:r>
      <w:r>
        <w:rPr>
          <w:rFonts w:ascii="Consolas" w:hAnsi="Consolas" w:cs="Consolas"/>
          <w:sz w:val="19"/>
          <w:szCs w:val="19"/>
        </w:rPr>
        <w:t>.Element</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switch</w:t>
      </w:r>
      <w:proofErr w:type="gramEnd"/>
      <w:r>
        <w:rPr>
          <w:rFonts w:ascii="Consolas" w:hAnsi="Consolas" w:cs="Consolas"/>
          <w:sz w:val="19"/>
          <w:szCs w:val="19"/>
        </w:rPr>
        <w:t xml:space="preserve"> (</w:t>
      </w:r>
      <w:proofErr w:type="spellStart"/>
      <w:r>
        <w:rPr>
          <w:rFonts w:ascii="Consolas" w:hAnsi="Consolas" w:cs="Consolas"/>
          <w:sz w:val="19"/>
          <w:szCs w:val="19"/>
        </w:rPr>
        <w:t>xmlTextReader.LocalName</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case</w:t>
      </w:r>
      <w:proofErr w:type="gramEnd"/>
      <w:r>
        <w:rPr>
          <w:rFonts w:ascii="Consolas" w:hAnsi="Consolas" w:cs="Consolas"/>
          <w:sz w:val="19"/>
          <w:szCs w:val="19"/>
        </w:rPr>
        <w:t xml:space="preserve"> </w:t>
      </w:r>
      <w:r>
        <w:rPr>
          <w:rFonts w:ascii="Consolas" w:hAnsi="Consolas" w:cs="Consolas"/>
          <w:color w:val="A31515"/>
          <w:sz w:val="19"/>
          <w:szCs w:val="19"/>
        </w:rPr>
        <w:t>"Version"</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liveVersion</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xmlTextReader.ReadString</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WriteDebug</w:t>
      </w:r>
      <w:proofErr w:type="spellEnd"/>
      <w:r>
        <w:rPr>
          <w:rFonts w:ascii="Consolas" w:hAnsi="Consolas" w:cs="Consolas"/>
          <w:sz w:val="19"/>
          <w:szCs w:val="19"/>
        </w:rPr>
        <w:t>(</w:t>
      </w:r>
      <w:proofErr w:type="gramEnd"/>
      <w:r>
        <w:rPr>
          <w:rFonts w:ascii="Consolas" w:hAnsi="Consolas" w:cs="Consolas"/>
          <w:color w:val="A31515"/>
          <w:sz w:val="19"/>
          <w:szCs w:val="19"/>
        </w:rPr>
        <w:t>"</w:t>
      </w:r>
      <w:proofErr w:type="spellStart"/>
      <w:r>
        <w:rPr>
          <w:rFonts w:ascii="Consolas" w:hAnsi="Consolas" w:cs="Consolas"/>
          <w:color w:val="A31515"/>
          <w:sz w:val="19"/>
          <w:szCs w:val="19"/>
        </w:rPr>
        <w:t>GridJunctionService</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UpdateAvailableCheck</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liveVersion</w:t>
      </w:r>
      <w:proofErr w:type="spellEnd"/>
      <w:r>
        <w:rPr>
          <w:rFonts w:ascii="Consolas" w:hAnsi="Consolas" w:cs="Consolas"/>
          <w:color w:val="A31515"/>
          <w:sz w:val="19"/>
          <w:szCs w:val="19"/>
        </w:rPr>
        <w:t xml:space="preserve"> = "</w:t>
      </w:r>
      <w:r>
        <w:rPr>
          <w:rFonts w:ascii="Consolas" w:hAnsi="Consolas" w:cs="Consolas"/>
          <w:sz w:val="19"/>
          <w:szCs w:val="19"/>
        </w:rPr>
        <w:t xml:space="preserve">+ </w:t>
      </w:r>
      <w:proofErr w:type="spellStart"/>
      <w:r>
        <w:rPr>
          <w:rFonts w:ascii="Consolas" w:hAnsi="Consolas" w:cs="Consolas"/>
          <w:sz w:val="19"/>
          <w:szCs w:val="19"/>
        </w:rPr>
        <w:t>liveVersion</w:t>
      </w:r>
      <w:proofErr w:type="spellEnd"/>
      <w:r>
        <w:rPr>
          <w:rFonts w:ascii="Consolas" w:hAnsi="Consolas" w:cs="Consolas"/>
          <w:sz w:val="19"/>
          <w:szCs w:val="19"/>
        </w:rPr>
        <w:t xml:space="preserve">, </w:t>
      </w:r>
      <w:proofErr w:type="spellStart"/>
      <w:r>
        <w:rPr>
          <w:rFonts w:ascii="Consolas" w:hAnsi="Consolas" w:cs="Consolas"/>
          <w:color w:val="2B91AF"/>
          <w:sz w:val="19"/>
          <w:szCs w:val="19"/>
        </w:rPr>
        <w:t>EventLogEntryType</w:t>
      </w:r>
      <w:r>
        <w:rPr>
          <w:rFonts w:ascii="Consolas" w:hAnsi="Consolas" w:cs="Consolas"/>
          <w:sz w:val="19"/>
          <w:szCs w:val="19"/>
        </w:rPr>
        <w:t>.Information</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break</w:t>
      </w:r>
      <w:proofErr w:type="gram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streamReader.Close</w:t>
      </w:r>
      <w:proofErr w:type="spellEnd"/>
      <w:r>
        <w:rPr>
          <w:rFonts w:ascii="Consolas" w:hAnsi="Consolas" w:cs="Consolas"/>
          <w:sz w:val="19"/>
          <w:szCs w:val="19"/>
        </w:rPr>
        <w:t>(</w:t>
      </w:r>
      <w:proofErr w:type="gram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response.Close</w:t>
      </w:r>
      <w:proofErr w:type="spellEnd"/>
      <w:r>
        <w:rPr>
          <w:rFonts w:ascii="Consolas" w:hAnsi="Consolas" w:cs="Consolas"/>
          <w:sz w:val="19"/>
          <w:szCs w:val="19"/>
        </w:rPr>
        <w:t>(</w:t>
      </w:r>
      <w:proofErr w:type="gram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IsNewerVersion</w:t>
      </w:r>
      <w:proofErr w:type="spellEnd"/>
      <w:r>
        <w:rPr>
          <w:rFonts w:ascii="Consolas" w:hAnsi="Consolas" w:cs="Consolas"/>
          <w:sz w:val="19"/>
          <w:szCs w:val="19"/>
        </w:rPr>
        <w:t>(</w:t>
      </w:r>
      <w:proofErr w:type="spellStart"/>
      <w:r>
        <w:rPr>
          <w:rFonts w:ascii="Consolas" w:hAnsi="Consolas" w:cs="Consolas"/>
          <w:sz w:val="19"/>
          <w:szCs w:val="19"/>
        </w:rPr>
        <w:t>liveVersion</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r>
        <w:rPr>
          <w:rFonts w:ascii="Consolas" w:hAnsi="Consolas" w:cs="Consolas"/>
          <w:color w:val="0000FF"/>
          <w:sz w:val="19"/>
          <w:szCs w:val="19"/>
        </w:rPr>
        <w:t>true</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catch</w:t>
      </w:r>
      <w:proofErr w:type="gramEnd"/>
      <w:r>
        <w:rPr>
          <w:rFonts w:ascii="Consolas" w:hAnsi="Consolas" w:cs="Consolas"/>
          <w:sz w:val="19"/>
          <w:szCs w:val="19"/>
        </w:rPr>
        <w:t xml:space="preserve"> (</w:t>
      </w:r>
      <w:r>
        <w:rPr>
          <w:rFonts w:ascii="Consolas" w:hAnsi="Consolas" w:cs="Consolas"/>
          <w:color w:val="2B91AF"/>
          <w:sz w:val="19"/>
          <w:szCs w:val="19"/>
        </w:rPr>
        <w:t>Exception</w:t>
      </w:r>
      <w:r>
        <w:rPr>
          <w:rFonts w:ascii="Consolas" w:hAnsi="Consolas" w:cs="Consolas"/>
          <w:sz w:val="19"/>
          <w:szCs w:val="19"/>
        </w:rPr>
        <w:t xml:space="preserve"> </w:t>
      </w:r>
      <w:proofErr w:type="spellStart"/>
      <w:r>
        <w:rPr>
          <w:rFonts w:ascii="Consolas" w:hAnsi="Consolas" w:cs="Consolas"/>
          <w:sz w:val="19"/>
          <w:szCs w:val="19"/>
        </w:rPr>
        <w:t>exc</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WriteDebug</w:t>
      </w:r>
      <w:proofErr w:type="spellEnd"/>
      <w:r>
        <w:rPr>
          <w:rFonts w:ascii="Consolas" w:hAnsi="Consolas" w:cs="Consolas"/>
          <w:sz w:val="19"/>
          <w:szCs w:val="19"/>
        </w:rPr>
        <w:t>(</w:t>
      </w:r>
      <w:proofErr w:type="gramEnd"/>
      <w:r>
        <w:rPr>
          <w:rFonts w:ascii="Consolas" w:hAnsi="Consolas" w:cs="Consolas"/>
          <w:color w:val="A31515"/>
          <w:sz w:val="19"/>
          <w:szCs w:val="19"/>
        </w:rPr>
        <w:t>"</w:t>
      </w:r>
      <w:proofErr w:type="spellStart"/>
      <w:r>
        <w:rPr>
          <w:rFonts w:ascii="Consolas" w:hAnsi="Consolas" w:cs="Consolas"/>
          <w:color w:val="A31515"/>
          <w:sz w:val="19"/>
          <w:szCs w:val="19"/>
        </w:rPr>
        <w:t>GridJunctionService</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UpdateAvailableCheck</w:t>
      </w:r>
      <w:proofErr w:type="spellEnd"/>
      <w:r>
        <w:rPr>
          <w:rFonts w:ascii="Consolas" w:hAnsi="Consolas" w:cs="Consolas"/>
          <w:color w:val="A31515"/>
          <w:sz w:val="19"/>
          <w:szCs w:val="19"/>
        </w:rPr>
        <w:t>: "</w:t>
      </w:r>
      <w:r>
        <w:rPr>
          <w:rFonts w:ascii="Consolas" w:hAnsi="Consolas" w:cs="Consolas"/>
          <w:sz w:val="19"/>
          <w:szCs w:val="19"/>
        </w:rPr>
        <w:t xml:space="preserve"> + </w:t>
      </w:r>
      <w:proofErr w:type="spellStart"/>
      <w:r>
        <w:rPr>
          <w:rFonts w:ascii="Consolas" w:hAnsi="Consolas" w:cs="Consolas"/>
          <w:sz w:val="19"/>
          <w:szCs w:val="19"/>
        </w:rPr>
        <w:t>exc.Message</w:t>
      </w:r>
      <w:proofErr w:type="spellEnd"/>
      <w:r>
        <w:rPr>
          <w:rFonts w:ascii="Consolas" w:hAnsi="Consolas" w:cs="Consolas"/>
          <w:sz w:val="19"/>
          <w:szCs w:val="19"/>
        </w:rPr>
        <w:t xml:space="preserve">, </w:t>
      </w:r>
      <w:proofErr w:type="spellStart"/>
      <w:r>
        <w:rPr>
          <w:rFonts w:ascii="Consolas" w:hAnsi="Consolas" w:cs="Consolas"/>
          <w:color w:val="2B91AF"/>
          <w:sz w:val="19"/>
          <w:szCs w:val="19"/>
        </w:rPr>
        <w:t>EventLogEntryType</w:t>
      </w:r>
      <w:r>
        <w:rPr>
          <w:rFonts w:ascii="Consolas" w:hAnsi="Consolas" w:cs="Consolas"/>
          <w:sz w:val="19"/>
          <w:szCs w:val="19"/>
        </w:rPr>
        <w:t>.Error</w:t>
      </w:r>
      <w:proofErr w:type="spellEnd"/>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finally</w:t>
      </w:r>
      <w:proofErr w:type="gramEnd"/>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httpWebRequest</w:t>
      </w:r>
      <w:proofErr w:type="spell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httpWebRequest</w:t>
      </w:r>
      <w:proofErr w:type="spellEnd"/>
      <w:proofErr w:type="gram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30FEC" w:rsidRDefault="00530FEC" w:rsidP="00530FEC">
      <w:pPr>
        <w:autoSpaceDE w:val="0"/>
        <w:autoSpaceDN w:val="0"/>
        <w:adjustRightInd w:val="0"/>
        <w:spacing w:after="0" w:line="240" w:lineRule="auto"/>
        <w:rPr>
          <w:rFonts w:ascii="Consolas" w:hAnsi="Consolas" w:cs="Consolas"/>
          <w:sz w:val="19"/>
          <w:szCs w:val="19"/>
        </w:rPr>
      </w:pPr>
    </w:p>
    <w:p w:rsidR="00530FEC" w:rsidRDefault="00530FEC" w:rsidP="00530FEC">
      <w:pPr>
        <w:autoSpaceDE w:val="0"/>
        <w:autoSpaceDN w:val="0"/>
        <w:adjustRightInd w:val="0"/>
        <w:spacing w:after="0" w:line="240" w:lineRule="auto"/>
        <w:rPr>
          <w:rFonts w:ascii="Consolas" w:hAnsi="Consolas" w:cs="Consolas"/>
          <w:sz w:val="19"/>
          <w:szCs w:val="19"/>
        </w:rPr>
      </w:pP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r>
        <w:rPr>
          <w:rFonts w:ascii="Consolas" w:hAnsi="Consolas" w:cs="Consolas"/>
          <w:color w:val="0000FF"/>
          <w:sz w:val="19"/>
          <w:szCs w:val="19"/>
        </w:rPr>
        <w:t>false</w:t>
      </w: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530FEC" w:rsidRDefault="00530FEC" w:rsidP="00530FEC">
      <w:pPr>
        <w:autoSpaceDE w:val="0"/>
        <w:autoSpaceDN w:val="0"/>
        <w:adjustRightInd w:val="0"/>
        <w:spacing w:after="0" w:line="240" w:lineRule="auto"/>
        <w:rPr>
          <w:rFonts w:ascii="Consolas" w:hAnsi="Consolas" w:cs="Consolas"/>
          <w:sz w:val="19"/>
          <w:szCs w:val="19"/>
        </w:rPr>
      </w:pPr>
    </w:p>
    <w:p w:rsidR="007D7B07" w:rsidRDefault="007D7B07"/>
    <w:p w:rsidR="005344CD" w:rsidRDefault="008A221C">
      <w:r>
        <w:t>That’s about it. Where “</w:t>
      </w:r>
      <w:proofErr w:type="spellStart"/>
      <w:proofErr w:type="gramStart"/>
      <w:r>
        <w:t>IsNewerVersion</w:t>
      </w:r>
      <w:proofErr w:type="spellEnd"/>
      <w:r>
        <w:t>(</w:t>
      </w:r>
      <w:proofErr w:type="spellStart"/>
      <w:proofErr w:type="gramEnd"/>
      <w:r>
        <w:t>liveVersion</w:t>
      </w:r>
      <w:proofErr w:type="spellEnd"/>
      <w:r>
        <w:t xml:space="preserve">)” would be a method which self-reflects to compare itself against the version in Add-in Central. </w:t>
      </w:r>
    </w:p>
    <w:sectPr w:rsidR="00534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81"/>
    <w:rsid w:val="00176581"/>
    <w:rsid w:val="00374A56"/>
    <w:rsid w:val="00530FEC"/>
    <w:rsid w:val="005344CD"/>
    <w:rsid w:val="006605E8"/>
    <w:rsid w:val="007D7B07"/>
    <w:rsid w:val="007F0507"/>
    <w:rsid w:val="008A221C"/>
    <w:rsid w:val="009118A6"/>
    <w:rsid w:val="00AB37BB"/>
    <w:rsid w:val="00B00A6E"/>
    <w:rsid w:val="00B04B51"/>
    <w:rsid w:val="00DC0039"/>
    <w:rsid w:val="00F9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basedOn w:val="Absatz-Standardschriftart"/>
    <w:rsid w:val="00374A56"/>
  </w:style>
  <w:style w:type="character" w:styleId="Hyperlink">
    <w:name w:val="Hyperlink"/>
    <w:basedOn w:val="Absatz-Standardschriftart"/>
    <w:uiPriority w:val="99"/>
    <w:unhideWhenUsed/>
    <w:rsid w:val="007D7B07"/>
    <w:rPr>
      <w:color w:val="0000FF" w:themeColor="hyperlink"/>
      <w:u w:val="single"/>
    </w:rPr>
  </w:style>
  <w:style w:type="paragraph" w:styleId="Sprechblasentext">
    <w:name w:val="Balloon Text"/>
    <w:basedOn w:val="Standard"/>
    <w:link w:val="SprechblasentextZchn"/>
    <w:uiPriority w:val="99"/>
    <w:semiHidden/>
    <w:unhideWhenUsed/>
    <w:rsid w:val="006605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0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basedOn w:val="Absatz-Standardschriftart"/>
    <w:rsid w:val="00374A56"/>
  </w:style>
  <w:style w:type="character" w:styleId="Hyperlink">
    <w:name w:val="Hyperlink"/>
    <w:basedOn w:val="Absatz-Standardschriftart"/>
    <w:uiPriority w:val="99"/>
    <w:unhideWhenUsed/>
    <w:rsid w:val="007D7B07"/>
    <w:rPr>
      <w:color w:val="0000FF" w:themeColor="hyperlink"/>
      <w:u w:val="single"/>
    </w:rPr>
  </w:style>
  <w:style w:type="paragraph" w:styleId="Sprechblasentext">
    <w:name w:val="Balloon Text"/>
    <w:basedOn w:val="Standard"/>
    <w:link w:val="SprechblasentextZchn"/>
    <w:uiPriority w:val="99"/>
    <w:semiHidden/>
    <w:unhideWhenUsed/>
    <w:rsid w:val="006605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0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pi.addincentral.com/v1services.as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9496-6A00-493F-B086-E4AB5776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4218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Kent</dc:creator>
  <cp:lastModifiedBy>cdommermuth</cp:lastModifiedBy>
  <cp:revision>2</cp:revision>
  <dcterms:created xsi:type="dcterms:W3CDTF">2010-10-28T15:00:00Z</dcterms:created>
  <dcterms:modified xsi:type="dcterms:W3CDTF">2010-10-28T15:00:00Z</dcterms:modified>
</cp:coreProperties>
</file>